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ED" w:rsidRPr="000E6212" w:rsidRDefault="00E74EED">
      <w:pPr>
        <w:rPr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4961"/>
        <w:gridCol w:w="2410"/>
        <w:gridCol w:w="3367"/>
      </w:tblGrid>
      <w:tr w:rsidR="00944AF4" w:rsidTr="00944AF4">
        <w:tc>
          <w:tcPr>
            <w:tcW w:w="13994" w:type="dxa"/>
            <w:gridSpan w:val="4"/>
            <w:shd w:val="clear" w:color="auto" w:fill="FFE599" w:themeFill="accent4" w:themeFillTint="66"/>
          </w:tcPr>
          <w:p w:rsidR="00944AF4" w:rsidRDefault="00944AF4" w:rsidP="00944AF4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ANÁLISIS DE RIESGO</w:t>
            </w:r>
          </w:p>
          <w:p w:rsidR="00CB23D1" w:rsidRDefault="00CB23D1" w:rsidP="00944AF4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Referencia a la Norma ISO 9001:2015</w:t>
            </w:r>
          </w:p>
        </w:tc>
      </w:tr>
      <w:tr w:rsidR="00944AF4" w:rsidTr="00CB23D1">
        <w:tc>
          <w:tcPr>
            <w:tcW w:w="3256" w:type="dxa"/>
            <w:shd w:val="clear" w:color="auto" w:fill="FBE4D5" w:themeFill="accent2" w:themeFillTint="33"/>
          </w:tcPr>
          <w:p w:rsidR="00944AF4" w:rsidRPr="00CB23D1" w:rsidRDefault="00944AF4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 w:rsidRPr="00CB23D1">
              <w:rPr>
                <w:b/>
                <w:sz w:val="24"/>
                <w:szCs w:val="24"/>
              </w:rPr>
              <w:t>Nombre del Proceso</w:t>
            </w:r>
            <w:r w:rsidR="008E2CF2">
              <w:rPr>
                <w:b/>
                <w:sz w:val="24"/>
                <w:szCs w:val="24"/>
              </w:rPr>
              <w:t xml:space="preserve"> (1)</w:t>
            </w:r>
          </w:p>
        </w:tc>
        <w:tc>
          <w:tcPr>
            <w:tcW w:w="4961" w:type="dxa"/>
          </w:tcPr>
          <w:p w:rsidR="00944AF4" w:rsidRPr="00CB23D1" w:rsidRDefault="00846C29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0"/>
              </w:rPr>
              <w:t>Proceso</w:t>
            </w:r>
            <w:r w:rsidRPr="00E22AA5">
              <w:rPr>
                <w:b/>
                <w:szCs w:val="20"/>
              </w:rPr>
              <w:t xml:space="preserve"> del SGC para </w:t>
            </w:r>
            <w:smartTag w:uri="urn:schemas-microsoft-com:office:smarttags" w:element="PersonName">
              <w:smartTagPr>
                <w:attr w:name="ProductID" w:val="la Operaci￳n"/>
              </w:smartTagPr>
              <w:r w:rsidRPr="00E22AA5">
                <w:rPr>
                  <w:b/>
                  <w:szCs w:val="20"/>
                </w:rPr>
                <w:t>la Operación</w:t>
              </w:r>
            </w:smartTag>
            <w:r w:rsidRPr="00E22AA5">
              <w:rPr>
                <w:b/>
                <w:szCs w:val="20"/>
              </w:rPr>
              <w:t xml:space="preserve"> y Acreditación de las Residencias Profesionales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944AF4" w:rsidRPr="00CB23D1" w:rsidRDefault="00842444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Nivel</w:t>
            </w:r>
            <w:r w:rsidR="00944AF4" w:rsidRPr="00CB23D1">
              <w:rPr>
                <w:b/>
                <w:sz w:val="24"/>
                <w:szCs w:val="24"/>
              </w:rPr>
              <w:t xml:space="preserve"> de Revisión</w:t>
            </w:r>
            <w:r>
              <w:rPr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3367" w:type="dxa"/>
          </w:tcPr>
          <w:p w:rsidR="00944AF4" w:rsidRDefault="00944AF4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</w:p>
          <w:p w:rsidR="00C762CA" w:rsidRPr="00CB23D1" w:rsidRDefault="00C762CA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44AF4" w:rsidTr="00CB23D1">
        <w:tc>
          <w:tcPr>
            <w:tcW w:w="3256" w:type="dxa"/>
            <w:shd w:val="clear" w:color="auto" w:fill="FBE4D5" w:themeFill="accent2" w:themeFillTint="33"/>
          </w:tcPr>
          <w:p w:rsidR="00944AF4" w:rsidRPr="00CB23D1" w:rsidRDefault="00CB23D1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 w:rsidRPr="00CB23D1">
              <w:rPr>
                <w:b/>
                <w:sz w:val="24"/>
                <w:szCs w:val="24"/>
              </w:rPr>
              <w:t>Responsable del Proceso</w:t>
            </w:r>
            <w:r w:rsidR="00842444">
              <w:rPr>
                <w:b/>
                <w:sz w:val="24"/>
                <w:szCs w:val="24"/>
              </w:rPr>
              <w:t xml:space="preserve">  (3)</w:t>
            </w:r>
          </w:p>
        </w:tc>
        <w:tc>
          <w:tcPr>
            <w:tcW w:w="4961" w:type="dxa"/>
          </w:tcPr>
          <w:p w:rsidR="00944AF4" w:rsidRDefault="00846C29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LIC. Gisela Pavón Méndez</w:t>
            </w:r>
          </w:p>
          <w:p w:rsidR="00846C29" w:rsidRPr="00CB23D1" w:rsidRDefault="00846C29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Jefe del Departamento de División de Estudios Profesionales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944AF4" w:rsidRPr="00CB23D1" w:rsidRDefault="00884B62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elaboración</w:t>
            </w:r>
            <w:r w:rsidR="00842444">
              <w:rPr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3367" w:type="dxa"/>
          </w:tcPr>
          <w:p w:rsidR="00944AF4" w:rsidRPr="00CB23D1" w:rsidRDefault="0013636A" w:rsidP="00944AF4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de Septiembre 2017</w:t>
            </w:r>
          </w:p>
        </w:tc>
      </w:tr>
    </w:tbl>
    <w:p w:rsidR="001C46A6" w:rsidRPr="00BB5E7A" w:rsidRDefault="001C46A6" w:rsidP="00944AF4">
      <w:pPr>
        <w:tabs>
          <w:tab w:val="left" w:pos="7620"/>
          <w:tab w:val="left" w:pos="9960"/>
          <w:tab w:val="left" w:pos="11235"/>
        </w:tabs>
        <w:jc w:val="both"/>
        <w:rPr>
          <w:b/>
          <w:sz w:val="8"/>
          <w:szCs w:val="28"/>
        </w:rPr>
      </w:pPr>
    </w:p>
    <w:tbl>
      <w:tblPr>
        <w:tblStyle w:val="Tablaconcuadrcula"/>
        <w:tblW w:w="14011" w:type="dxa"/>
        <w:tblLook w:val="04A0" w:firstRow="1" w:lastRow="0" w:firstColumn="1" w:lastColumn="0" w:noHBand="0" w:noVBand="1"/>
      </w:tblPr>
      <w:tblGrid>
        <w:gridCol w:w="744"/>
        <w:gridCol w:w="1896"/>
        <w:gridCol w:w="1750"/>
        <w:gridCol w:w="1452"/>
        <w:gridCol w:w="1812"/>
        <w:gridCol w:w="1191"/>
        <w:gridCol w:w="1173"/>
        <w:gridCol w:w="673"/>
        <w:gridCol w:w="728"/>
        <w:gridCol w:w="1419"/>
        <w:gridCol w:w="1173"/>
      </w:tblGrid>
      <w:tr w:rsidR="00C23FC8" w:rsidRPr="00CB23D1" w:rsidTr="000E6212">
        <w:trPr>
          <w:trHeight w:val="636"/>
        </w:trPr>
        <w:tc>
          <w:tcPr>
            <w:tcW w:w="744" w:type="dxa"/>
            <w:vMerge w:val="restart"/>
            <w:shd w:val="clear" w:color="auto" w:fill="E2EFD9" w:themeFill="accent6" w:themeFillTint="33"/>
            <w:vAlign w:val="center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No. (5)</w:t>
            </w:r>
          </w:p>
        </w:tc>
        <w:tc>
          <w:tcPr>
            <w:tcW w:w="1896" w:type="dxa"/>
            <w:vMerge w:val="restart"/>
            <w:shd w:val="clear" w:color="auto" w:fill="E2EFD9" w:themeFill="accent6" w:themeFillTint="33"/>
            <w:vAlign w:val="center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Actividad (6)</w:t>
            </w:r>
          </w:p>
        </w:tc>
        <w:tc>
          <w:tcPr>
            <w:tcW w:w="1750" w:type="dxa"/>
            <w:vMerge w:val="restart"/>
            <w:shd w:val="clear" w:color="auto" w:fill="E2EFD9" w:themeFill="accent6" w:themeFillTint="33"/>
            <w:vAlign w:val="center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Forma de Falla (7)</w:t>
            </w:r>
          </w:p>
        </w:tc>
        <w:tc>
          <w:tcPr>
            <w:tcW w:w="1452" w:type="dxa"/>
            <w:vMerge w:val="restart"/>
            <w:shd w:val="clear" w:color="auto" w:fill="E2EFD9" w:themeFill="accent6" w:themeFillTint="33"/>
            <w:vAlign w:val="center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Probabilidad de Falla (8)</w:t>
            </w:r>
          </w:p>
        </w:tc>
        <w:tc>
          <w:tcPr>
            <w:tcW w:w="1812" w:type="dxa"/>
            <w:vMerge w:val="restart"/>
            <w:shd w:val="clear" w:color="auto" w:fill="E2EFD9" w:themeFill="accent6" w:themeFillTint="33"/>
            <w:vAlign w:val="center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Impacto (9)</w:t>
            </w:r>
          </w:p>
        </w:tc>
        <w:tc>
          <w:tcPr>
            <w:tcW w:w="1191" w:type="dxa"/>
            <w:vMerge w:val="restart"/>
            <w:shd w:val="clear" w:color="auto" w:fill="E2EFD9" w:themeFill="accent6" w:themeFillTint="33"/>
            <w:vAlign w:val="center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Nivel de Riesgo 1 (10)</w:t>
            </w:r>
          </w:p>
        </w:tc>
        <w:tc>
          <w:tcPr>
            <w:tcW w:w="1173" w:type="dxa"/>
            <w:vMerge w:val="restart"/>
            <w:shd w:val="clear" w:color="auto" w:fill="E2EFD9" w:themeFill="accent6" w:themeFillTint="33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R.A.C. (Folio). (11)</w:t>
            </w:r>
          </w:p>
        </w:tc>
        <w:tc>
          <w:tcPr>
            <w:tcW w:w="1401" w:type="dxa"/>
            <w:gridSpan w:val="2"/>
            <w:shd w:val="clear" w:color="auto" w:fill="E2EFD9" w:themeFill="accent6" w:themeFillTint="33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Evaluación  (12)</w:t>
            </w:r>
          </w:p>
        </w:tc>
        <w:tc>
          <w:tcPr>
            <w:tcW w:w="1419" w:type="dxa"/>
            <w:vMerge w:val="restart"/>
            <w:shd w:val="clear" w:color="auto" w:fill="E2EFD9" w:themeFill="accent6" w:themeFillTint="33"/>
          </w:tcPr>
          <w:p w:rsidR="00C23FC8" w:rsidRPr="000E6212" w:rsidRDefault="00C23FC8" w:rsidP="002667A4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Nivel de riesgo 2 (13)</w:t>
            </w:r>
          </w:p>
        </w:tc>
        <w:tc>
          <w:tcPr>
            <w:tcW w:w="1173" w:type="dxa"/>
            <w:vMerge w:val="restart"/>
            <w:shd w:val="clear" w:color="auto" w:fill="E2EFD9" w:themeFill="accent6" w:themeFillTint="33"/>
          </w:tcPr>
          <w:p w:rsidR="00C23FC8" w:rsidRPr="000E6212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0"/>
                <w:szCs w:val="24"/>
              </w:rPr>
            </w:pPr>
            <w:r w:rsidRPr="000E6212">
              <w:rPr>
                <w:b/>
                <w:sz w:val="20"/>
                <w:szCs w:val="24"/>
              </w:rPr>
              <w:t>Nivel de Riesgo Residual (14)</w:t>
            </w:r>
          </w:p>
        </w:tc>
      </w:tr>
      <w:tr w:rsidR="00C23FC8" w:rsidRPr="00CB23D1" w:rsidTr="000E6212">
        <w:trPr>
          <w:trHeight w:val="232"/>
        </w:trPr>
        <w:tc>
          <w:tcPr>
            <w:tcW w:w="744" w:type="dxa"/>
            <w:vMerge/>
            <w:shd w:val="clear" w:color="auto" w:fill="E2EFD9" w:themeFill="accent6" w:themeFillTint="33"/>
            <w:vAlign w:val="center"/>
          </w:tcPr>
          <w:p w:rsidR="00C23FC8" w:rsidRPr="00CB23D1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E2EFD9" w:themeFill="accent6" w:themeFillTint="33"/>
            <w:vAlign w:val="center"/>
          </w:tcPr>
          <w:p w:rsidR="00C23FC8" w:rsidRPr="00CB23D1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Merge/>
            <w:shd w:val="clear" w:color="auto" w:fill="E2EFD9" w:themeFill="accent6" w:themeFillTint="33"/>
            <w:vAlign w:val="center"/>
          </w:tcPr>
          <w:p w:rsidR="00C23FC8" w:rsidRPr="00CB23D1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E2EFD9" w:themeFill="accent6" w:themeFillTint="33"/>
            <w:vAlign w:val="center"/>
          </w:tcPr>
          <w:p w:rsidR="00C23FC8" w:rsidRPr="00CB23D1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  <w:vMerge/>
            <w:shd w:val="clear" w:color="auto" w:fill="E2EFD9" w:themeFill="accent6" w:themeFillTint="33"/>
            <w:vAlign w:val="center"/>
          </w:tcPr>
          <w:p w:rsidR="00C23FC8" w:rsidRPr="00CB23D1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E2EFD9" w:themeFill="accent6" w:themeFillTint="33"/>
            <w:vAlign w:val="center"/>
          </w:tcPr>
          <w:p w:rsidR="00C23FC8" w:rsidRPr="00CB23D1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E2EFD9" w:themeFill="accent6" w:themeFillTint="33"/>
          </w:tcPr>
          <w:p w:rsidR="00C23FC8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E2EFD9" w:themeFill="accent6" w:themeFillTint="33"/>
          </w:tcPr>
          <w:p w:rsidR="00C23FC8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28" w:type="dxa"/>
            <w:shd w:val="clear" w:color="auto" w:fill="E2EFD9" w:themeFill="accent6" w:themeFillTint="33"/>
          </w:tcPr>
          <w:p w:rsidR="00C23FC8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419" w:type="dxa"/>
            <w:vMerge/>
            <w:shd w:val="clear" w:color="auto" w:fill="E2EFD9" w:themeFill="accent6" w:themeFillTint="33"/>
          </w:tcPr>
          <w:p w:rsidR="00C23FC8" w:rsidRDefault="00C23FC8" w:rsidP="002667A4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3" w:type="dxa"/>
            <w:vMerge/>
            <w:shd w:val="clear" w:color="auto" w:fill="E2EFD9" w:themeFill="accent6" w:themeFillTint="33"/>
          </w:tcPr>
          <w:p w:rsidR="00C23FC8" w:rsidRDefault="00C23FC8" w:rsidP="00CB23D1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23FC8" w:rsidRPr="00CB23D1" w:rsidTr="000E6212">
        <w:trPr>
          <w:trHeight w:val="312"/>
        </w:trPr>
        <w:tc>
          <w:tcPr>
            <w:tcW w:w="744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 w:rsidRPr="00E74EED">
              <w:rPr>
                <w:sz w:val="20"/>
                <w:szCs w:val="20"/>
              </w:rPr>
              <w:t>1</w:t>
            </w:r>
          </w:p>
        </w:tc>
        <w:tc>
          <w:tcPr>
            <w:tcW w:w="1896" w:type="dxa"/>
          </w:tcPr>
          <w:p w:rsidR="00C23FC8" w:rsidRPr="000E6212" w:rsidRDefault="007C32F1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16"/>
                <w:szCs w:val="20"/>
              </w:rPr>
            </w:pPr>
            <w:r w:rsidRPr="000E6212">
              <w:rPr>
                <w:sz w:val="16"/>
                <w:szCs w:val="20"/>
              </w:rPr>
              <w:t>Recibe listas de inscritos en residencia</w:t>
            </w:r>
          </w:p>
        </w:tc>
        <w:tc>
          <w:tcPr>
            <w:tcW w:w="1750" w:type="dxa"/>
          </w:tcPr>
          <w:p w:rsidR="00C23FC8" w:rsidRPr="000E6212" w:rsidRDefault="007C32F1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16"/>
                <w:szCs w:val="20"/>
              </w:rPr>
            </w:pPr>
            <w:r w:rsidRPr="000E6212">
              <w:rPr>
                <w:sz w:val="16"/>
                <w:szCs w:val="20"/>
              </w:rPr>
              <w:t>No</w:t>
            </w:r>
            <w:r w:rsidR="000E6212">
              <w:rPr>
                <w:sz w:val="16"/>
                <w:szCs w:val="20"/>
              </w:rPr>
              <w:t xml:space="preserve"> recibir en</w:t>
            </w:r>
            <w:r w:rsidRPr="000E6212">
              <w:rPr>
                <w:sz w:val="16"/>
                <w:szCs w:val="20"/>
              </w:rPr>
              <w:t xml:space="preserve"> tiempo la lista de todo el alumnado inscrito en residencia profesional</w:t>
            </w:r>
          </w:p>
        </w:tc>
        <w:tc>
          <w:tcPr>
            <w:tcW w:w="1452" w:type="dxa"/>
          </w:tcPr>
          <w:p w:rsidR="005603BC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5603BC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C23FC8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</w:p>
          <w:p w:rsidR="005603BC" w:rsidRPr="00E74EED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C23FC8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5603BC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5603BC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</w:p>
          <w:p w:rsidR="005603BC" w:rsidRPr="00E74EED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:rsidR="00C23FC8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5603BC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5603BC" w:rsidRDefault="007D6F6D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  <w:p w:rsidR="005603BC" w:rsidRPr="00E74EED" w:rsidRDefault="005603BC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</w:tcPr>
          <w:p w:rsidR="00C23FC8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6F2EB6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6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728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419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1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23FC8" w:rsidRPr="00CB23D1" w:rsidTr="000E6212">
        <w:trPr>
          <w:trHeight w:val="331"/>
        </w:trPr>
        <w:tc>
          <w:tcPr>
            <w:tcW w:w="744" w:type="dxa"/>
          </w:tcPr>
          <w:p w:rsidR="00C23FC8" w:rsidRPr="00E74EED" w:rsidRDefault="00520E5B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6" w:type="dxa"/>
          </w:tcPr>
          <w:p w:rsidR="00C23FC8" w:rsidRPr="000E6212" w:rsidRDefault="003465A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16"/>
                <w:szCs w:val="20"/>
              </w:rPr>
            </w:pPr>
            <w:r w:rsidRPr="000E6212">
              <w:rPr>
                <w:sz w:val="16"/>
                <w:szCs w:val="20"/>
              </w:rPr>
              <w:t>El alumno desarrolla residencia, entrega reportes y elabora informe final.</w:t>
            </w:r>
          </w:p>
        </w:tc>
        <w:tc>
          <w:tcPr>
            <w:tcW w:w="1750" w:type="dxa"/>
          </w:tcPr>
          <w:p w:rsidR="00C23FC8" w:rsidRPr="000E6212" w:rsidRDefault="003465A8" w:rsidP="003465A8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16"/>
                <w:szCs w:val="20"/>
              </w:rPr>
            </w:pPr>
            <w:r w:rsidRPr="000E6212">
              <w:rPr>
                <w:sz w:val="16"/>
                <w:szCs w:val="20"/>
              </w:rPr>
              <w:t>Que el alumno no entregue seguimiento de reporte</w:t>
            </w:r>
            <w:r w:rsidR="00BB5E7A" w:rsidRPr="000E6212">
              <w:rPr>
                <w:sz w:val="16"/>
                <w:szCs w:val="20"/>
              </w:rPr>
              <w:t>s e informe final.</w:t>
            </w:r>
          </w:p>
        </w:tc>
        <w:tc>
          <w:tcPr>
            <w:tcW w:w="1452" w:type="dxa"/>
          </w:tcPr>
          <w:p w:rsidR="003465A8" w:rsidRDefault="003465A8" w:rsidP="003465A8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3465A8" w:rsidRDefault="003465A8" w:rsidP="003465A8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</w:p>
          <w:p w:rsidR="00C23FC8" w:rsidRPr="00E74EED" w:rsidRDefault="003465A8" w:rsidP="003465A8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C23FC8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3465A8" w:rsidRDefault="003465A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  <w:p w:rsidR="003465A8" w:rsidRPr="00E74EED" w:rsidRDefault="003465A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C23FC8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3465A8" w:rsidRDefault="007D6F6D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  <w:p w:rsidR="003465A8" w:rsidRPr="00E74EED" w:rsidRDefault="003465A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6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728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419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1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23FC8" w:rsidRPr="00CB23D1" w:rsidTr="000E6212">
        <w:trPr>
          <w:trHeight w:val="331"/>
        </w:trPr>
        <w:tc>
          <w:tcPr>
            <w:tcW w:w="744" w:type="dxa"/>
          </w:tcPr>
          <w:p w:rsidR="00C23FC8" w:rsidRPr="00E74EED" w:rsidRDefault="00BB5E7A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6" w:type="dxa"/>
          </w:tcPr>
          <w:p w:rsidR="00BB5E7A" w:rsidRPr="000E6212" w:rsidRDefault="00BB5E7A" w:rsidP="00BB5E7A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16"/>
                <w:szCs w:val="20"/>
              </w:rPr>
            </w:pPr>
            <w:r w:rsidRPr="000E6212">
              <w:rPr>
                <w:sz w:val="16"/>
                <w:szCs w:val="20"/>
              </w:rPr>
              <w:t>Asienta calificación final (asesores internos)</w:t>
            </w:r>
          </w:p>
          <w:p w:rsidR="00C23FC8" w:rsidRPr="000E6212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1750" w:type="dxa"/>
          </w:tcPr>
          <w:p w:rsidR="00C23FC8" w:rsidRPr="000E6212" w:rsidRDefault="00BB5E7A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16"/>
                <w:szCs w:val="20"/>
              </w:rPr>
            </w:pPr>
            <w:r w:rsidRPr="000E6212">
              <w:rPr>
                <w:sz w:val="16"/>
                <w:szCs w:val="20"/>
              </w:rPr>
              <w:t>Que el asesor interno no asiente</w:t>
            </w:r>
            <w:r w:rsidR="00673501">
              <w:rPr>
                <w:sz w:val="16"/>
                <w:szCs w:val="20"/>
              </w:rPr>
              <w:t xml:space="preserve"> en los tiempos marcados</w:t>
            </w:r>
            <w:bookmarkStart w:id="0" w:name="_GoBack"/>
            <w:bookmarkEnd w:id="0"/>
            <w:r w:rsidRPr="000E6212">
              <w:rPr>
                <w:sz w:val="16"/>
                <w:szCs w:val="20"/>
              </w:rPr>
              <w:t xml:space="preserve"> la calificación final del residente</w:t>
            </w:r>
            <w:r w:rsidR="000E6212">
              <w:rPr>
                <w:sz w:val="16"/>
                <w:szCs w:val="20"/>
              </w:rPr>
              <w:t>.</w:t>
            </w:r>
          </w:p>
        </w:tc>
        <w:tc>
          <w:tcPr>
            <w:tcW w:w="1452" w:type="dxa"/>
          </w:tcPr>
          <w:p w:rsidR="000E6212" w:rsidRDefault="000E6212" w:rsidP="000E6212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0E6212" w:rsidRDefault="000E6212" w:rsidP="000E6212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Bajo</w:t>
            </w:r>
          </w:p>
          <w:p w:rsidR="00C23FC8" w:rsidRPr="00E74EED" w:rsidRDefault="000E6212" w:rsidP="000E6212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C23FC8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0E6212" w:rsidRDefault="000E6212" w:rsidP="000E6212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</w:t>
            </w:r>
          </w:p>
          <w:p w:rsidR="000E6212" w:rsidRPr="00E74EED" w:rsidRDefault="000E6212" w:rsidP="000E6212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:rsidR="00C23FC8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  <w:p w:rsidR="007D6F6D" w:rsidRDefault="007D6F6D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Aceptable</w:t>
            </w:r>
          </w:p>
          <w:p w:rsidR="000E6212" w:rsidRPr="00E74EED" w:rsidRDefault="000E6212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6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728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419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  <w:tc>
          <w:tcPr>
            <w:tcW w:w="1173" w:type="dxa"/>
          </w:tcPr>
          <w:p w:rsidR="00C23FC8" w:rsidRPr="00E74EED" w:rsidRDefault="006F2EB6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N.A.</w:t>
            </w:r>
          </w:p>
        </w:tc>
      </w:tr>
      <w:tr w:rsidR="00C23FC8" w:rsidRPr="00CB23D1" w:rsidTr="000E6212">
        <w:trPr>
          <w:trHeight w:val="331"/>
        </w:trPr>
        <w:tc>
          <w:tcPr>
            <w:tcW w:w="744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</w:tr>
      <w:tr w:rsidR="00C23FC8" w:rsidRPr="00CB23D1" w:rsidTr="000E6212">
        <w:trPr>
          <w:trHeight w:val="331"/>
        </w:trPr>
        <w:tc>
          <w:tcPr>
            <w:tcW w:w="744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</w:tr>
      <w:tr w:rsidR="00C23FC8" w:rsidRPr="00CB23D1" w:rsidTr="000E6212">
        <w:trPr>
          <w:trHeight w:val="312"/>
        </w:trPr>
        <w:tc>
          <w:tcPr>
            <w:tcW w:w="744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</w:tr>
      <w:tr w:rsidR="00C23FC8" w:rsidRPr="00CB23D1" w:rsidTr="000E6212">
        <w:trPr>
          <w:trHeight w:val="331"/>
        </w:trPr>
        <w:tc>
          <w:tcPr>
            <w:tcW w:w="744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6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23FC8" w:rsidRPr="00E74EED" w:rsidRDefault="00C23FC8" w:rsidP="00E74EED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B23D1" w:rsidRDefault="00CB23D1" w:rsidP="00944AF4">
      <w:pPr>
        <w:tabs>
          <w:tab w:val="left" w:pos="7620"/>
          <w:tab w:val="left" w:pos="9960"/>
          <w:tab w:val="left" w:pos="11235"/>
        </w:tabs>
        <w:jc w:val="both"/>
        <w:rPr>
          <w:b/>
          <w:sz w:val="28"/>
          <w:szCs w:val="28"/>
        </w:rPr>
      </w:pPr>
    </w:p>
    <w:p w:rsidR="002667A4" w:rsidRDefault="002667A4" w:rsidP="00944AF4">
      <w:pPr>
        <w:tabs>
          <w:tab w:val="left" w:pos="7620"/>
          <w:tab w:val="left" w:pos="9960"/>
          <w:tab w:val="left" w:pos="11235"/>
        </w:tabs>
        <w:jc w:val="both"/>
        <w:rPr>
          <w:b/>
          <w:sz w:val="28"/>
          <w:szCs w:val="28"/>
        </w:rPr>
      </w:pPr>
    </w:p>
    <w:p w:rsidR="002667A4" w:rsidRDefault="002667A4" w:rsidP="00944AF4">
      <w:pPr>
        <w:tabs>
          <w:tab w:val="left" w:pos="7620"/>
          <w:tab w:val="left" w:pos="9960"/>
          <w:tab w:val="left" w:pos="11235"/>
        </w:tabs>
        <w:jc w:val="both"/>
        <w:rPr>
          <w:b/>
          <w:sz w:val="28"/>
          <w:szCs w:val="28"/>
        </w:rPr>
      </w:pPr>
    </w:p>
    <w:p w:rsidR="002667A4" w:rsidRDefault="002667A4" w:rsidP="00944AF4">
      <w:pPr>
        <w:tabs>
          <w:tab w:val="left" w:pos="7620"/>
          <w:tab w:val="left" w:pos="9960"/>
          <w:tab w:val="left" w:pos="11235"/>
        </w:tabs>
        <w:jc w:val="both"/>
        <w:rPr>
          <w:b/>
          <w:sz w:val="28"/>
          <w:szCs w:val="28"/>
        </w:rPr>
      </w:pPr>
    </w:p>
    <w:p w:rsidR="007A01D2" w:rsidRDefault="007A01D2" w:rsidP="00944AF4">
      <w:pPr>
        <w:tabs>
          <w:tab w:val="left" w:pos="7620"/>
          <w:tab w:val="left" w:pos="9960"/>
          <w:tab w:val="left" w:pos="11235"/>
        </w:tabs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0097"/>
      </w:tblGrid>
      <w:tr w:rsidR="00642B2A" w:rsidTr="00FE3F47">
        <w:trPr>
          <w:trHeight w:val="318"/>
          <w:jc w:val="center"/>
        </w:trPr>
        <w:tc>
          <w:tcPr>
            <w:tcW w:w="10631" w:type="dxa"/>
            <w:gridSpan w:val="2"/>
          </w:tcPr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Instructivo de llenado</w:t>
            </w: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42B2A" w:rsidTr="00FE3F47">
        <w:trPr>
          <w:trHeight w:val="318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>1</w:t>
            </w:r>
          </w:p>
        </w:tc>
        <w:tc>
          <w:tcPr>
            <w:tcW w:w="10097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 xml:space="preserve">Anotar el nombre del proceso </w:t>
            </w:r>
          </w:p>
        </w:tc>
      </w:tr>
      <w:tr w:rsidR="00642B2A" w:rsidTr="00FE3F47">
        <w:trPr>
          <w:trHeight w:val="301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>2</w:t>
            </w:r>
          </w:p>
        </w:tc>
        <w:tc>
          <w:tcPr>
            <w:tcW w:w="10097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el número de revisión de su análisis de riesgo</w:t>
            </w:r>
          </w:p>
        </w:tc>
      </w:tr>
      <w:tr w:rsidR="00642B2A" w:rsidTr="00FE3F47">
        <w:trPr>
          <w:trHeight w:val="318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>3</w:t>
            </w:r>
          </w:p>
        </w:tc>
        <w:tc>
          <w:tcPr>
            <w:tcW w:w="10097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el nombre de la persona responsable del proceso a analizar</w:t>
            </w:r>
          </w:p>
        </w:tc>
      </w:tr>
      <w:tr w:rsidR="00642B2A" w:rsidTr="00FE3F47">
        <w:trPr>
          <w:trHeight w:val="318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>4</w:t>
            </w:r>
          </w:p>
        </w:tc>
        <w:tc>
          <w:tcPr>
            <w:tcW w:w="10097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la fecha en la que se elabora el análisis de riesgo</w:t>
            </w:r>
          </w:p>
        </w:tc>
      </w:tr>
      <w:tr w:rsidR="00642B2A" w:rsidTr="00FE3F47">
        <w:trPr>
          <w:trHeight w:val="318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>5</w:t>
            </w:r>
          </w:p>
        </w:tc>
        <w:tc>
          <w:tcPr>
            <w:tcW w:w="10097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el numero consecutivo de las actividades analizadas</w:t>
            </w:r>
          </w:p>
        </w:tc>
      </w:tr>
      <w:tr w:rsidR="00642B2A" w:rsidTr="00FE3F47">
        <w:trPr>
          <w:trHeight w:val="318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>6</w:t>
            </w:r>
          </w:p>
        </w:tc>
        <w:tc>
          <w:tcPr>
            <w:tcW w:w="10097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la actividad a analizar</w:t>
            </w:r>
          </w:p>
        </w:tc>
      </w:tr>
      <w:tr w:rsidR="00642B2A" w:rsidTr="00FE3F47">
        <w:trPr>
          <w:trHeight w:val="301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842444">
              <w:rPr>
                <w:sz w:val="28"/>
                <w:szCs w:val="28"/>
              </w:rPr>
              <w:t>7</w:t>
            </w:r>
          </w:p>
        </w:tc>
        <w:tc>
          <w:tcPr>
            <w:tcW w:w="10097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Describir la forma en la que puede fallar</w:t>
            </w:r>
          </w:p>
        </w:tc>
      </w:tr>
      <w:tr w:rsidR="00642B2A" w:rsidTr="00FE3F47">
        <w:trPr>
          <w:trHeight w:val="301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97" w:type="dxa"/>
          </w:tcPr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el nivel de probabilidad de riesgo, de acuerdo la siguiente escala:</w:t>
            </w:r>
          </w:p>
          <w:tbl>
            <w:tblPr>
              <w:tblStyle w:val="Tablaconcuadrcula"/>
              <w:tblpPr w:leftFromText="141" w:rightFromText="141" w:vertAnchor="text" w:horzAnchor="margin" w:tblpY="4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81"/>
              <w:gridCol w:w="5329"/>
              <w:gridCol w:w="1966"/>
            </w:tblGrid>
            <w:tr w:rsidR="00642B2A" w:rsidTr="00FE3F47">
              <w:trPr>
                <w:trHeight w:val="298"/>
              </w:trPr>
              <w:tc>
                <w:tcPr>
                  <w:tcW w:w="2181" w:type="dxa"/>
                  <w:shd w:val="clear" w:color="auto" w:fill="9CC2E5" w:themeFill="accent1" w:themeFillTint="99"/>
                </w:tcPr>
                <w:p w:rsidR="00642B2A" w:rsidRPr="00B40359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359">
                    <w:rPr>
                      <w:b/>
                      <w:sz w:val="28"/>
                      <w:szCs w:val="28"/>
                    </w:rPr>
                    <w:t>Nivel de probabilidad</w:t>
                  </w:r>
                </w:p>
              </w:tc>
              <w:tc>
                <w:tcPr>
                  <w:tcW w:w="5329" w:type="dxa"/>
                  <w:shd w:val="clear" w:color="auto" w:fill="9CC2E5" w:themeFill="accent1" w:themeFillTint="99"/>
                </w:tcPr>
                <w:p w:rsidR="00642B2A" w:rsidRPr="00B40359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359">
                    <w:rPr>
                      <w:b/>
                      <w:sz w:val="28"/>
                      <w:szCs w:val="28"/>
                    </w:rPr>
                    <w:t>Significado</w:t>
                  </w:r>
                </w:p>
              </w:tc>
              <w:tc>
                <w:tcPr>
                  <w:tcW w:w="1966" w:type="dxa"/>
                  <w:shd w:val="clear" w:color="auto" w:fill="9CC2E5" w:themeFill="accent1" w:themeFillTint="99"/>
                </w:tcPr>
                <w:p w:rsidR="00642B2A" w:rsidRPr="00B40359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359">
                    <w:rPr>
                      <w:b/>
                      <w:sz w:val="28"/>
                      <w:szCs w:val="28"/>
                    </w:rPr>
                    <w:t>Valor</w:t>
                  </w:r>
                </w:p>
              </w:tc>
            </w:tr>
            <w:tr w:rsidR="00642B2A" w:rsidTr="00FE3F47">
              <w:trPr>
                <w:trHeight w:val="298"/>
              </w:trPr>
              <w:tc>
                <w:tcPr>
                  <w:tcW w:w="2181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Alto</w:t>
                  </w:r>
                </w:p>
              </w:tc>
              <w:tc>
                <w:tcPr>
                  <w:tcW w:w="5329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Normalmente ocurre frecuentemente</w:t>
                  </w:r>
                </w:p>
              </w:tc>
              <w:tc>
                <w:tcPr>
                  <w:tcW w:w="196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42B2A" w:rsidTr="00FE3F47">
              <w:trPr>
                <w:trHeight w:val="282"/>
              </w:trPr>
              <w:tc>
                <w:tcPr>
                  <w:tcW w:w="2181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Medio </w:t>
                  </w:r>
                </w:p>
              </w:tc>
              <w:tc>
                <w:tcPr>
                  <w:tcW w:w="5329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Es posible que ocurran varias veces en las actividades de su proceso</w:t>
                  </w:r>
                </w:p>
              </w:tc>
              <w:tc>
                <w:tcPr>
                  <w:tcW w:w="196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42B2A" w:rsidTr="00FE3F47">
              <w:trPr>
                <w:trHeight w:val="298"/>
              </w:trPr>
              <w:tc>
                <w:tcPr>
                  <w:tcW w:w="2181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Bajo </w:t>
                  </w:r>
                </w:p>
              </w:tc>
              <w:tc>
                <w:tcPr>
                  <w:tcW w:w="5329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Es posible que suceda el daño alguna vez</w:t>
                  </w:r>
                </w:p>
              </w:tc>
              <w:tc>
                <w:tcPr>
                  <w:tcW w:w="196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42B2A" w:rsidTr="00FE3F47">
              <w:trPr>
                <w:trHeight w:val="298"/>
              </w:trPr>
              <w:tc>
                <w:tcPr>
                  <w:tcW w:w="2181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Muy bajo</w:t>
                  </w:r>
                </w:p>
              </w:tc>
              <w:tc>
                <w:tcPr>
                  <w:tcW w:w="5329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 es esperable suceda ningún daño</w:t>
                  </w:r>
                </w:p>
              </w:tc>
              <w:tc>
                <w:tcPr>
                  <w:tcW w:w="196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805077">
                    <w:rPr>
                      <w:sz w:val="20"/>
                      <w:szCs w:val="20"/>
                    </w:rPr>
                    <w:t>No se asigna valor</w:t>
                  </w:r>
                </w:p>
              </w:tc>
            </w:tr>
          </w:tbl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right"/>
              <w:rPr>
                <w:sz w:val="28"/>
                <w:szCs w:val="28"/>
              </w:rPr>
            </w:pP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</w:tc>
      </w:tr>
      <w:tr w:rsidR="00642B2A" w:rsidTr="00FE3F47">
        <w:trPr>
          <w:trHeight w:val="5884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097" w:type="dxa"/>
          </w:tcPr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el nivel de impacto de acuerdo a la siguiente escala:</w:t>
            </w: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6"/>
              <w:gridCol w:w="5387"/>
              <w:gridCol w:w="1595"/>
            </w:tblGrid>
            <w:tr w:rsidR="00642B2A" w:rsidTr="00FE3F47">
              <w:trPr>
                <w:trHeight w:val="302"/>
                <w:jc w:val="center"/>
              </w:trPr>
              <w:tc>
                <w:tcPr>
                  <w:tcW w:w="2126" w:type="dxa"/>
                  <w:shd w:val="clear" w:color="auto" w:fill="B4C6E7" w:themeFill="accent5" w:themeFillTint="66"/>
                </w:tcPr>
                <w:p w:rsidR="00642B2A" w:rsidRPr="00B40359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359">
                    <w:rPr>
                      <w:b/>
                      <w:sz w:val="28"/>
                      <w:szCs w:val="28"/>
                    </w:rPr>
                    <w:t xml:space="preserve">Nivel </w:t>
                  </w:r>
                  <w:r>
                    <w:rPr>
                      <w:b/>
                      <w:sz w:val="28"/>
                      <w:szCs w:val="28"/>
                    </w:rPr>
                    <w:t>de impacto</w:t>
                  </w:r>
                </w:p>
              </w:tc>
              <w:tc>
                <w:tcPr>
                  <w:tcW w:w="5387" w:type="dxa"/>
                  <w:shd w:val="clear" w:color="auto" w:fill="B4C6E7" w:themeFill="accent5" w:themeFillTint="66"/>
                </w:tcPr>
                <w:p w:rsidR="00642B2A" w:rsidRPr="00B40359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359">
                    <w:rPr>
                      <w:b/>
                      <w:sz w:val="28"/>
                      <w:szCs w:val="28"/>
                    </w:rPr>
                    <w:t>Significado</w:t>
                  </w:r>
                </w:p>
              </w:tc>
              <w:tc>
                <w:tcPr>
                  <w:tcW w:w="1595" w:type="dxa"/>
                  <w:shd w:val="clear" w:color="auto" w:fill="B4C6E7" w:themeFill="accent5" w:themeFillTint="66"/>
                </w:tcPr>
                <w:p w:rsidR="00642B2A" w:rsidRPr="00B40359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0359">
                    <w:rPr>
                      <w:b/>
                      <w:sz w:val="28"/>
                      <w:szCs w:val="28"/>
                    </w:rPr>
                    <w:t>Valor</w:t>
                  </w:r>
                </w:p>
              </w:tc>
            </w:tr>
            <w:tr w:rsidR="00642B2A" w:rsidTr="00FE3F47">
              <w:trPr>
                <w:trHeight w:val="302"/>
                <w:jc w:val="center"/>
              </w:trPr>
              <w:tc>
                <w:tcPr>
                  <w:tcW w:w="212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Alto</w:t>
                  </w:r>
                </w:p>
              </w:tc>
              <w:tc>
                <w:tcPr>
                  <w:tcW w:w="5387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 detectan riesgos que generan consecuencias significativas y las acciones correctivas son nulas o no existen.</w:t>
                  </w:r>
                </w:p>
              </w:tc>
              <w:tc>
                <w:tcPr>
                  <w:tcW w:w="1595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42B2A" w:rsidTr="00FE3F47">
              <w:trPr>
                <w:trHeight w:val="286"/>
                <w:jc w:val="center"/>
              </w:trPr>
              <w:tc>
                <w:tcPr>
                  <w:tcW w:w="212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Medio </w:t>
                  </w:r>
                </w:p>
              </w:tc>
              <w:tc>
                <w:tcPr>
                  <w:tcW w:w="5387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 generan riesgos con consecuencias importantes. Se cuentan con medidas correctivas con una eficiencia baja.</w:t>
                  </w:r>
                </w:p>
              </w:tc>
              <w:tc>
                <w:tcPr>
                  <w:tcW w:w="1595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42B2A" w:rsidTr="00FE3F47">
              <w:trPr>
                <w:trHeight w:val="302"/>
                <w:jc w:val="center"/>
              </w:trPr>
              <w:tc>
                <w:tcPr>
                  <w:tcW w:w="212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Bajo </w:t>
                  </w:r>
                </w:p>
              </w:tc>
              <w:tc>
                <w:tcPr>
                  <w:tcW w:w="5387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 detectan riesgos con consecuencias poco significativas o de bajo impacto para la Institución.</w:t>
                  </w:r>
                </w:p>
              </w:tc>
              <w:tc>
                <w:tcPr>
                  <w:tcW w:w="1595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42B2A" w:rsidTr="00FE3F47">
              <w:trPr>
                <w:trHeight w:val="302"/>
                <w:jc w:val="center"/>
              </w:trPr>
              <w:tc>
                <w:tcPr>
                  <w:tcW w:w="2126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Muy bajo</w:t>
                  </w:r>
                </w:p>
              </w:tc>
              <w:tc>
                <w:tcPr>
                  <w:tcW w:w="5387" w:type="dxa"/>
                </w:tcPr>
                <w:p w:rsidR="00642B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 se detectan consecuencias, el riesgo está controlado.</w:t>
                  </w:r>
                </w:p>
              </w:tc>
              <w:tc>
                <w:tcPr>
                  <w:tcW w:w="1595" w:type="dxa"/>
                </w:tcPr>
                <w:p w:rsidR="00642B2A" w:rsidRPr="00805077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05077">
                    <w:rPr>
                      <w:sz w:val="20"/>
                      <w:szCs w:val="20"/>
                    </w:rPr>
                    <w:t>No se asigna valor</w:t>
                  </w:r>
                </w:p>
              </w:tc>
            </w:tr>
          </w:tbl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</w:tc>
      </w:tr>
      <w:tr w:rsidR="00642B2A" w:rsidTr="00FE3F47">
        <w:trPr>
          <w:trHeight w:val="301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097" w:type="dxa"/>
          </w:tcPr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Calcular el Nivel de riesgo de acuerdo a la siguiente formula:</w:t>
            </w: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nivel de riesgo  = Probabilidad X Impacto</w:t>
            </w: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D95025">
              <w:rPr>
                <w:b/>
                <w:sz w:val="28"/>
                <w:szCs w:val="28"/>
              </w:rPr>
              <w:t>Nota:</w:t>
            </w:r>
            <w:r>
              <w:rPr>
                <w:sz w:val="28"/>
                <w:szCs w:val="28"/>
              </w:rPr>
              <w:t xml:space="preserve"> si el nivel de riesgo cae en los intervalos aceptables que aparece en la siguiente tabla, procede a insertar las acciones a su procedimiento, de lo contrario se procede a realizar nuevas acciones correctivas</w:t>
            </w: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  <w:tbl>
            <w:tblPr>
              <w:tblStyle w:val="Tablaconcuadrcula"/>
              <w:tblpPr w:leftFromText="141" w:rightFromText="141" w:vertAnchor="text" w:horzAnchor="margin" w:tblpY="-16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90"/>
              <w:gridCol w:w="3290"/>
              <w:gridCol w:w="3291"/>
            </w:tblGrid>
            <w:tr w:rsidR="00642B2A" w:rsidTr="00FE3F47">
              <w:tc>
                <w:tcPr>
                  <w:tcW w:w="3290" w:type="dxa"/>
                  <w:shd w:val="clear" w:color="auto" w:fill="B4C6E7" w:themeFill="accent5" w:themeFillTint="66"/>
                </w:tcPr>
                <w:p w:rsidR="00642B2A" w:rsidRPr="004C7FCB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C7FCB">
                    <w:rPr>
                      <w:b/>
                      <w:sz w:val="28"/>
                      <w:szCs w:val="28"/>
                    </w:rPr>
                    <w:t>Nivel de riesgo</w:t>
                  </w:r>
                </w:p>
              </w:tc>
              <w:tc>
                <w:tcPr>
                  <w:tcW w:w="3290" w:type="dxa"/>
                  <w:shd w:val="clear" w:color="auto" w:fill="B4C6E7" w:themeFill="accent5" w:themeFillTint="66"/>
                </w:tcPr>
                <w:p w:rsidR="00642B2A" w:rsidRPr="004C7FCB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C7FCB">
                    <w:rPr>
                      <w:b/>
                      <w:sz w:val="28"/>
                      <w:szCs w:val="28"/>
                    </w:rPr>
                    <w:t>Intervalos</w:t>
                  </w:r>
                </w:p>
              </w:tc>
              <w:tc>
                <w:tcPr>
                  <w:tcW w:w="3291" w:type="dxa"/>
                  <w:shd w:val="clear" w:color="auto" w:fill="B4C6E7" w:themeFill="accent5" w:themeFillTint="66"/>
                </w:tcPr>
                <w:p w:rsidR="00642B2A" w:rsidRPr="004C7FCB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C7FCB">
                    <w:rPr>
                      <w:b/>
                      <w:sz w:val="28"/>
                      <w:szCs w:val="28"/>
                    </w:rPr>
                    <w:t>Significados</w:t>
                  </w:r>
                </w:p>
              </w:tc>
            </w:tr>
            <w:tr w:rsidR="00642B2A" w:rsidTr="00FE3F47">
              <w:tc>
                <w:tcPr>
                  <w:tcW w:w="3290" w:type="dxa"/>
                  <w:shd w:val="clear" w:color="auto" w:fill="FF0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3290" w:type="dxa"/>
                  <w:shd w:val="clear" w:color="auto" w:fill="FF0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9 – 7</w:t>
                  </w:r>
                </w:p>
              </w:tc>
              <w:tc>
                <w:tcPr>
                  <w:tcW w:w="3291" w:type="dxa"/>
                  <w:shd w:val="clear" w:color="auto" w:fill="FF0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No aceptable</w:t>
                  </w:r>
                </w:p>
              </w:tc>
            </w:tr>
            <w:tr w:rsidR="00642B2A" w:rsidTr="00FE3F47">
              <w:tc>
                <w:tcPr>
                  <w:tcW w:w="3290" w:type="dxa"/>
                  <w:shd w:val="clear" w:color="auto" w:fill="FF0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II</w:t>
                  </w:r>
                </w:p>
              </w:tc>
              <w:tc>
                <w:tcPr>
                  <w:tcW w:w="3290" w:type="dxa"/>
                  <w:shd w:val="clear" w:color="auto" w:fill="FF0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6 – 5</w:t>
                  </w:r>
                </w:p>
              </w:tc>
              <w:tc>
                <w:tcPr>
                  <w:tcW w:w="3291" w:type="dxa"/>
                  <w:shd w:val="clear" w:color="auto" w:fill="FF0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No aceptable</w:t>
                  </w:r>
                </w:p>
              </w:tc>
            </w:tr>
            <w:tr w:rsidR="00642B2A" w:rsidTr="00FE3F47">
              <w:tc>
                <w:tcPr>
                  <w:tcW w:w="3290" w:type="dxa"/>
                  <w:shd w:val="clear" w:color="auto" w:fill="FFC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III</w:t>
                  </w:r>
                </w:p>
              </w:tc>
              <w:tc>
                <w:tcPr>
                  <w:tcW w:w="3290" w:type="dxa"/>
                  <w:shd w:val="clear" w:color="auto" w:fill="FFC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4 – 3</w:t>
                  </w:r>
                </w:p>
              </w:tc>
              <w:tc>
                <w:tcPr>
                  <w:tcW w:w="3291" w:type="dxa"/>
                  <w:shd w:val="clear" w:color="auto" w:fill="FFC000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Aceptable</w:t>
                  </w:r>
                </w:p>
              </w:tc>
            </w:tr>
            <w:tr w:rsidR="00642B2A" w:rsidTr="00FE3F47">
              <w:tc>
                <w:tcPr>
                  <w:tcW w:w="3290" w:type="dxa"/>
                  <w:shd w:val="clear" w:color="auto" w:fill="538135" w:themeFill="accent6" w:themeFillShade="BF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IV</w:t>
                  </w:r>
                </w:p>
              </w:tc>
              <w:tc>
                <w:tcPr>
                  <w:tcW w:w="3290" w:type="dxa"/>
                  <w:shd w:val="clear" w:color="auto" w:fill="538135" w:themeFill="accent6" w:themeFillShade="BF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2 – 1</w:t>
                  </w:r>
                </w:p>
              </w:tc>
              <w:tc>
                <w:tcPr>
                  <w:tcW w:w="3291" w:type="dxa"/>
                  <w:shd w:val="clear" w:color="auto" w:fill="538135" w:themeFill="accent6" w:themeFillShade="BF"/>
                </w:tcPr>
                <w:p w:rsidR="00642B2A" w:rsidRPr="0082452A" w:rsidRDefault="00642B2A" w:rsidP="00FE3F47">
                  <w:pPr>
                    <w:tabs>
                      <w:tab w:val="left" w:pos="7620"/>
                      <w:tab w:val="left" w:pos="9960"/>
                      <w:tab w:val="left" w:pos="1123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452A">
                    <w:rPr>
                      <w:b/>
                      <w:sz w:val="28"/>
                      <w:szCs w:val="28"/>
                    </w:rPr>
                    <w:t>Aceptable</w:t>
                  </w:r>
                </w:p>
              </w:tc>
            </w:tr>
          </w:tbl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</w:tc>
      </w:tr>
      <w:tr w:rsidR="00642B2A" w:rsidTr="00FE3F47">
        <w:trPr>
          <w:trHeight w:val="870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97" w:type="dxa"/>
          </w:tcPr>
          <w:p w:rsidR="00642B2A" w:rsidRPr="007A01D2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Anotar el número de folio asignado en el formato de Requisición de Acciones Correctivas realizada.</w:t>
            </w:r>
          </w:p>
        </w:tc>
      </w:tr>
      <w:tr w:rsidR="00642B2A" w:rsidTr="00FE3F47">
        <w:trPr>
          <w:trHeight w:val="301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97" w:type="dxa"/>
          </w:tcPr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Evaluar la actividad del riesgo donde resulta:</w:t>
            </w:r>
          </w:p>
          <w:p w:rsidR="00642B2A" w:rsidRPr="009C5835" w:rsidRDefault="00642B2A" w:rsidP="00FE3F47">
            <w:pPr>
              <w:pStyle w:val="Prrafodelista"/>
              <w:numPr>
                <w:ilvl w:val="0"/>
                <w:numId w:val="1"/>
              </w:num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9C5835">
              <w:rPr>
                <w:b/>
                <w:sz w:val="28"/>
                <w:szCs w:val="28"/>
              </w:rPr>
              <w:t>SI:</w:t>
            </w:r>
            <w:r w:rsidRPr="009C5835">
              <w:rPr>
                <w:sz w:val="28"/>
                <w:szCs w:val="28"/>
              </w:rPr>
              <w:t xml:space="preserve"> Ya es aceptable el nivel de riesgo y se procede a insertar las actividades al proceso  correspondiente</w:t>
            </w:r>
          </w:p>
          <w:p w:rsidR="00642B2A" w:rsidRPr="009C5835" w:rsidRDefault="00642B2A" w:rsidP="00FE3F47">
            <w:pPr>
              <w:pStyle w:val="Prrafodelista"/>
              <w:numPr>
                <w:ilvl w:val="0"/>
                <w:numId w:val="1"/>
              </w:num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9C5835">
              <w:rPr>
                <w:b/>
                <w:sz w:val="28"/>
                <w:szCs w:val="28"/>
              </w:rPr>
              <w:t>NO:</w:t>
            </w:r>
            <w:r w:rsidRPr="009C5835">
              <w:rPr>
                <w:sz w:val="28"/>
                <w:szCs w:val="28"/>
              </w:rPr>
              <w:t xml:space="preserve"> El nivel del riesgo no es aceptable y se procede a realizar nuevamente Acciones correctivas hasta bajar el nivel de riesgo.</w:t>
            </w:r>
          </w:p>
        </w:tc>
      </w:tr>
      <w:tr w:rsidR="00642B2A" w:rsidTr="00FE3F47">
        <w:trPr>
          <w:trHeight w:val="301"/>
          <w:jc w:val="center"/>
        </w:trPr>
        <w:tc>
          <w:tcPr>
            <w:tcW w:w="534" w:type="dxa"/>
          </w:tcPr>
          <w:p w:rsidR="00642B2A" w:rsidRPr="00842444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097" w:type="dxa"/>
          </w:tcPr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repite la fórmula para calcular el nivel de riesgo con las acciones ya realizadas:</w:t>
            </w: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El nivel de riesgo  = Probabilidad X Impacto</w:t>
            </w:r>
          </w:p>
          <w:p w:rsidR="00642B2A" w:rsidRDefault="00642B2A" w:rsidP="00FE3F47">
            <w:pPr>
              <w:tabs>
                <w:tab w:val="left" w:pos="7620"/>
                <w:tab w:val="left" w:pos="9960"/>
                <w:tab w:val="left" w:pos="11235"/>
              </w:tabs>
              <w:jc w:val="both"/>
              <w:rPr>
                <w:sz w:val="28"/>
                <w:szCs w:val="28"/>
              </w:rPr>
            </w:pPr>
            <w:r w:rsidRPr="00D95025">
              <w:rPr>
                <w:b/>
                <w:sz w:val="28"/>
                <w:szCs w:val="28"/>
              </w:rPr>
              <w:t>Nota:</w:t>
            </w:r>
            <w:r>
              <w:rPr>
                <w:sz w:val="28"/>
                <w:szCs w:val="28"/>
              </w:rPr>
              <w:t xml:space="preserve"> verificar el nivel de riesgo de acuerdo a la tabla que aparece en el punto 10, de no caer en los intervalos aceptables se deberán realizar las acciones correctivas necesarias hasta bajar el nivel de riesgo aceptable.</w:t>
            </w:r>
          </w:p>
        </w:tc>
      </w:tr>
    </w:tbl>
    <w:p w:rsidR="002667A4" w:rsidRPr="00CB23D1" w:rsidRDefault="002667A4" w:rsidP="00944AF4">
      <w:pPr>
        <w:tabs>
          <w:tab w:val="left" w:pos="7620"/>
          <w:tab w:val="left" w:pos="9960"/>
          <w:tab w:val="left" w:pos="11235"/>
        </w:tabs>
        <w:jc w:val="both"/>
        <w:rPr>
          <w:b/>
          <w:sz w:val="28"/>
          <w:szCs w:val="28"/>
        </w:rPr>
      </w:pPr>
    </w:p>
    <w:sectPr w:rsidR="002667A4" w:rsidRPr="00CB23D1" w:rsidSect="001C46A6">
      <w:headerReference w:type="default" r:id="rId8"/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37" w:rsidRDefault="00EE2B37" w:rsidP="008E2CF2">
      <w:pPr>
        <w:spacing w:after="0" w:line="240" w:lineRule="auto"/>
      </w:pPr>
      <w:r>
        <w:separator/>
      </w:r>
    </w:p>
  </w:endnote>
  <w:endnote w:type="continuationSeparator" w:id="0">
    <w:p w:rsidR="00EE2B37" w:rsidRDefault="00EE2B37" w:rsidP="008E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37" w:rsidRDefault="00EE2B37" w:rsidP="008E2CF2">
      <w:pPr>
        <w:spacing w:after="0" w:line="240" w:lineRule="auto"/>
      </w:pPr>
      <w:r>
        <w:separator/>
      </w:r>
    </w:p>
  </w:footnote>
  <w:footnote w:type="continuationSeparator" w:id="0">
    <w:p w:rsidR="00EE2B37" w:rsidRDefault="00EE2B37" w:rsidP="008E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7"/>
      <w:gridCol w:w="7221"/>
      <w:gridCol w:w="3994"/>
    </w:tblGrid>
    <w:tr w:rsidR="008E2CF2" w:rsidRPr="00790799" w:rsidTr="008E2CF2">
      <w:trPr>
        <w:cantSplit/>
        <w:trHeight w:val="435"/>
      </w:trPr>
      <w:tc>
        <w:tcPr>
          <w:tcW w:w="2537" w:type="dxa"/>
          <w:vMerge w:val="restart"/>
        </w:tcPr>
        <w:p w:rsidR="008E2CF2" w:rsidRPr="003B4A73" w:rsidRDefault="008E2CF2" w:rsidP="008E2CF2">
          <w:pPr>
            <w:pStyle w:val="Encabezado"/>
            <w:rPr>
              <w:sz w:val="20"/>
              <w:szCs w:val="20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6E63CFC4" wp14:editId="06267A6F">
                <wp:simplePos x="0" y="0"/>
                <wp:positionH relativeFrom="column">
                  <wp:posOffset>281833</wp:posOffset>
                </wp:positionH>
                <wp:positionV relativeFrom="paragraph">
                  <wp:posOffset>82418</wp:posOffset>
                </wp:positionV>
                <wp:extent cx="505460" cy="673100"/>
                <wp:effectExtent l="0" t="0" r="8890" b="0"/>
                <wp:wrapSquare wrapText="bothSides"/>
                <wp:docPr id="5" name="Imagen 5" descr="LOGO ITSA 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ITSA 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1" w:type="dxa"/>
          <w:vAlign w:val="center"/>
        </w:tcPr>
        <w:p w:rsidR="008E2CF2" w:rsidRPr="00790799" w:rsidRDefault="008E2CF2" w:rsidP="008E2CF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</w:rPr>
            <w:t>Formato para el análisis de riesgo</w:t>
          </w:r>
        </w:p>
      </w:tc>
      <w:tc>
        <w:tcPr>
          <w:tcW w:w="3994" w:type="dxa"/>
          <w:tcBorders>
            <w:top w:val="single" w:sz="4" w:space="0" w:color="auto"/>
          </w:tcBorders>
          <w:vAlign w:val="center"/>
        </w:tcPr>
        <w:p w:rsidR="008E2CF2" w:rsidRPr="00790799" w:rsidRDefault="008E2CF2" w:rsidP="008E2CF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Revisión: 0</w:t>
          </w:r>
        </w:p>
      </w:tc>
    </w:tr>
    <w:tr w:rsidR="008E2CF2" w:rsidRPr="00790799" w:rsidTr="008E2CF2">
      <w:trPr>
        <w:cantSplit/>
        <w:trHeight w:val="204"/>
      </w:trPr>
      <w:tc>
        <w:tcPr>
          <w:tcW w:w="2537" w:type="dxa"/>
          <w:vMerge/>
        </w:tcPr>
        <w:p w:rsidR="008E2CF2" w:rsidRPr="00790799" w:rsidRDefault="008E2CF2" w:rsidP="008E2CF2">
          <w:pPr>
            <w:pStyle w:val="Encabezado"/>
            <w:rPr>
              <w:sz w:val="20"/>
              <w:szCs w:val="20"/>
            </w:rPr>
          </w:pPr>
        </w:p>
      </w:tc>
      <w:tc>
        <w:tcPr>
          <w:tcW w:w="7221" w:type="dxa"/>
          <w:vAlign w:val="center"/>
        </w:tcPr>
        <w:p w:rsidR="008E2CF2" w:rsidRPr="00790799" w:rsidRDefault="008E2CF2" w:rsidP="008E2CF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790799">
            <w:rPr>
              <w:rFonts w:ascii="Arial" w:hAnsi="Arial" w:cs="Arial"/>
              <w:b/>
              <w:bCs/>
              <w:sz w:val="20"/>
              <w:szCs w:val="20"/>
            </w:rPr>
            <w:t>Referencia al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punto de la norma ISO 9001:</w:t>
          </w:r>
          <w:r>
            <w:rPr>
              <w:rFonts w:ascii="Arial" w:hAnsi="Arial" w:cs="Arial"/>
              <w:b/>
              <w:bCs/>
            </w:rPr>
            <w:t>2015 4.1</w:t>
          </w:r>
        </w:p>
      </w:tc>
      <w:tc>
        <w:tcPr>
          <w:tcW w:w="3994" w:type="dxa"/>
          <w:vAlign w:val="center"/>
        </w:tcPr>
        <w:p w:rsidR="008E2CF2" w:rsidRPr="002431FC" w:rsidRDefault="008E2CF2" w:rsidP="008E2CF2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2431FC">
            <w:rPr>
              <w:rFonts w:ascii="Arial" w:hAnsi="Arial" w:cs="Arial"/>
              <w:b/>
              <w:bCs/>
              <w:sz w:val="20"/>
              <w:szCs w:val="20"/>
            </w:rPr>
            <w:t xml:space="preserve">Página </w:t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673501">
            <w:rPr>
              <w:rStyle w:val="Nmerodepgina"/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t xml:space="preserve"> de </w:t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instrText xml:space="preserve"> NUMPAGES </w:instrText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673501">
            <w:rPr>
              <w:rStyle w:val="Nmerodepgina"/>
              <w:rFonts w:ascii="Arial" w:hAnsi="Arial" w:cs="Arial"/>
              <w:b/>
              <w:bCs/>
              <w:noProof/>
              <w:sz w:val="20"/>
              <w:szCs w:val="20"/>
            </w:rPr>
            <w:t>5</w:t>
          </w:r>
          <w:r w:rsidRPr="002431FC">
            <w:rPr>
              <w:rStyle w:val="Nmerodepgina"/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8E2CF2" w:rsidRDefault="008E2C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654B0"/>
    <w:multiLevelType w:val="hybridMultilevel"/>
    <w:tmpl w:val="C6DEB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85"/>
    <w:rsid w:val="000E6212"/>
    <w:rsid w:val="000F0172"/>
    <w:rsid w:val="000F5751"/>
    <w:rsid w:val="0013636A"/>
    <w:rsid w:val="001C46A6"/>
    <w:rsid w:val="001E5E31"/>
    <w:rsid w:val="00265C53"/>
    <w:rsid w:val="002667A4"/>
    <w:rsid w:val="00317CC5"/>
    <w:rsid w:val="003465A8"/>
    <w:rsid w:val="00362885"/>
    <w:rsid w:val="0037336F"/>
    <w:rsid w:val="003C7B28"/>
    <w:rsid w:val="00440482"/>
    <w:rsid w:val="004C7FCB"/>
    <w:rsid w:val="00520E5B"/>
    <w:rsid w:val="005603BC"/>
    <w:rsid w:val="005D51B1"/>
    <w:rsid w:val="00642B2A"/>
    <w:rsid w:val="00673501"/>
    <w:rsid w:val="006F2EB6"/>
    <w:rsid w:val="007A01D2"/>
    <w:rsid w:val="007C32F1"/>
    <w:rsid w:val="007D6F6D"/>
    <w:rsid w:val="00805077"/>
    <w:rsid w:val="0082452A"/>
    <w:rsid w:val="00842444"/>
    <w:rsid w:val="00846C29"/>
    <w:rsid w:val="008671A6"/>
    <w:rsid w:val="00881AAC"/>
    <w:rsid w:val="00884B62"/>
    <w:rsid w:val="008E2CF2"/>
    <w:rsid w:val="00944AF4"/>
    <w:rsid w:val="009467B0"/>
    <w:rsid w:val="009C5835"/>
    <w:rsid w:val="009E7F35"/>
    <w:rsid w:val="00A31F63"/>
    <w:rsid w:val="00B40359"/>
    <w:rsid w:val="00B66DEE"/>
    <w:rsid w:val="00BB374B"/>
    <w:rsid w:val="00BB5E7A"/>
    <w:rsid w:val="00C23FC8"/>
    <w:rsid w:val="00C762CA"/>
    <w:rsid w:val="00CB23D1"/>
    <w:rsid w:val="00D95025"/>
    <w:rsid w:val="00DA0A1C"/>
    <w:rsid w:val="00E74EED"/>
    <w:rsid w:val="00E77DB4"/>
    <w:rsid w:val="00EA452A"/>
    <w:rsid w:val="00EE2B37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D98C4F-3EEE-42C5-9E23-62E34D86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2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CF2"/>
  </w:style>
  <w:style w:type="paragraph" w:styleId="Piedepgina">
    <w:name w:val="footer"/>
    <w:basedOn w:val="Normal"/>
    <w:link w:val="PiedepginaCar"/>
    <w:uiPriority w:val="99"/>
    <w:unhideWhenUsed/>
    <w:rsid w:val="008E2C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CF2"/>
  </w:style>
  <w:style w:type="character" w:styleId="Nmerodepgina">
    <w:name w:val="page number"/>
    <w:basedOn w:val="Fuentedeprrafopredeter"/>
    <w:uiPriority w:val="99"/>
    <w:rsid w:val="008E2CF2"/>
  </w:style>
  <w:style w:type="paragraph" w:styleId="Prrafodelista">
    <w:name w:val="List Paragraph"/>
    <w:basedOn w:val="Normal"/>
    <w:uiPriority w:val="34"/>
    <w:qFormat/>
    <w:rsid w:val="009C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E151-26E8-424B-A5F8-C056163F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Nehemias Santos</cp:lastModifiedBy>
  <cp:revision>13</cp:revision>
  <dcterms:created xsi:type="dcterms:W3CDTF">2017-09-05T20:58:00Z</dcterms:created>
  <dcterms:modified xsi:type="dcterms:W3CDTF">2017-09-15T14:46:00Z</dcterms:modified>
</cp:coreProperties>
</file>